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B3" w:rsidRPr="007870B3" w:rsidRDefault="007870B3" w:rsidP="00787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70B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7870B3" w:rsidRPr="007870B3" w:rsidRDefault="007870B3" w:rsidP="007870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ru-RU"/>
        </w:rPr>
      </w:pPr>
      <w:r w:rsidRPr="00787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Порядок отнесения объектов контроля к категориям риска </w:t>
      </w:r>
    </w:p>
    <w:p w:rsidR="007870B3" w:rsidRPr="007870B3" w:rsidRDefault="007870B3" w:rsidP="007870B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870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7870B3" w:rsidRPr="007870B3" w:rsidRDefault="007870B3" w:rsidP="0078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proofErr w:type="gramStart"/>
      <w:r w:rsidRPr="00A4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BF3715" w:rsidRPr="00A42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Собрания Представителей от 16 сентября 2021 года № </w:t>
      </w:r>
      <w:r w:rsidR="00A42448" w:rsidRPr="00A42448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 w:rsidR="00BF3715" w:rsidRPr="00A4244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A4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1.8. раздела 1 </w:t>
      </w:r>
      <w:r w:rsidRPr="00A42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муниципальном контроле </w:t>
      </w:r>
      <w:r w:rsidRPr="00A42448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A42448" w:rsidRPr="00A42448">
        <w:rPr>
          <w:rFonts w:ascii="Times New Roman" w:hAnsi="Times New Roman" w:cs="Times New Roman"/>
          <w:bCs/>
          <w:color w:val="000000"/>
          <w:sz w:val="28"/>
          <w:szCs w:val="28"/>
        </w:rPr>
        <w:t>сельского</w:t>
      </w:r>
      <w:r w:rsidRPr="00A42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  <w:r w:rsidR="00A42448" w:rsidRPr="00A42448">
        <w:rPr>
          <w:rFonts w:ascii="Times New Roman" w:hAnsi="Times New Roman" w:cs="Times New Roman"/>
          <w:bCs/>
          <w:color w:val="000000"/>
          <w:sz w:val="28"/>
          <w:szCs w:val="28"/>
        </w:rPr>
        <w:t>Антоновка</w:t>
      </w:r>
      <w:r w:rsidRPr="00A42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муниципального района Сергиевский Самарской области, </w:t>
      </w:r>
      <w:r w:rsidRPr="00A4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оценки и управления рисками при осуществлении </w:t>
      </w:r>
      <w:r w:rsidR="00BF3715" w:rsidRPr="00A4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A42448">
        <w:rPr>
          <w:rFonts w:ascii="Times New Roman" w:hAnsi="Times New Roman" w:cs="Times New Roman"/>
          <w:bCs/>
          <w:color w:val="000000"/>
          <w:sz w:val="28"/>
          <w:szCs w:val="28"/>
        </w:rPr>
        <w:t>контроля на автомобильном транспорте, городском наземном электрическом транспорте и в</w:t>
      </w:r>
      <w:proofErr w:type="gramEnd"/>
      <w:r w:rsidRPr="00A42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дорожном </w:t>
      </w:r>
      <w:proofErr w:type="gramStart"/>
      <w:r w:rsidRPr="00A42448">
        <w:rPr>
          <w:rFonts w:ascii="Times New Roman" w:hAnsi="Times New Roman" w:cs="Times New Roman"/>
          <w:bCs/>
          <w:color w:val="000000"/>
          <w:sz w:val="28"/>
          <w:szCs w:val="28"/>
        </w:rPr>
        <w:t>хозяйстве</w:t>
      </w:r>
      <w:proofErr w:type="gramEnd"/>
      <w:r w:rsidRPr="00A42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границах населенных пунктов </w:t>
      </w:r>
      <w:r w:rsidR="00A42448" w:rsidRPr="00A42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Антоновка  </w:t>
      </w:r>
      <w:r w:rsidRPr="00A4244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Сергиевский Самарской области,</w:t>
      </w:r>
      <w:r w:rsidRPr="00A4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применяется.</w:t>
      </w:r>
    </w:p>
    <w:p w:rsidR="007870B3" w:rsidRPr="007870B3" w:rsidRDefault="007870B3" w:rsidP="007870B3">
      <w:pPr>
        <w:spacing w:line="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870B3" w:rsidRPr="007870B3" w:rsidRDefault="007870B3" w:rsidP="0078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bookmarkStart w:id="0" w:name="_GoBack"/>
      <w:bookmarkEnd w:id="0"/>
    </w:p>
    <w:p w:rsidR="00305235" w:rsidRDefault="00305235"/>
    <w:sectPr w:rsidR="00305235" w:rsidSect="0020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33C"/>
    <w:rsid w:val="000C733C"/>
    <w:rsid w:val="00206BCC"/>
    <w:rsid w:val="00305235"/>
    <w:rsid w:val="00586D60"/>
    <w:rsid w:val="007870B3"/>
    <w:rsid w:val="00A42448"/>
    <w:rsid w:val="00BF3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Antonovka</cp:lastModifiedBy>
  <cp:revision>7</cp:revision>
  <dcterms:created xsi:type="dcterms:W3CDTF">2024-12-05T06:12:00Z</dcterms:created>
  <dcterms:modified xsi:type="dcterms:W3CDTF">2024-12-06T06:18:00Z</dcterms:modified>
</cp:coreProperties>
</file>